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B331" w14:textId="77777777" w:rsidR="00E20E84" w:rsidRDefault="00E20E84"/>
    <w:p w14:paraId="4658B3CD" w14:textId="77777777" w:rsidR="00A711FF" w:rsidRDefault="00A711FF"/>
    <w:p w14:paraId="35FFC843" w14:textId="77777777" w:rsidR="00A711FF" w:rsidRDefault="00A711FF"/>
    <w:p w14:paraId="4B45C311" w14:textId="77777777" w:rsidR="00A711FF" w:rsidRDefault="00A711FF"/>
    <w:p w14:paraId="4FA37E57" w14:textId="77777777" w:rsidR="00A711FF" w:rsidRDefault="00A711FF" w:rsidP="00A711FF">
      <w:pPr>
        <w:jc w:val="center"/>
      </w:pPr>
    </w:p>
    <w:p w14:paraId="0B55CCAA" w14:textId="77777777" w:rsidR="00A711FF" w:rsidRDefault="00A711FF"/>
    <w:p w14:paraId="13F1BC1A" w14:textId="77777777" w:rsidR="00A711FF" w:rsidRDefault="00A711FF"/>
    <w:tbl>
      <w:tblPr>
        <w:tblW w:w="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5480"/>
      </w:tblGrid>
      <w:tr w:rsidR="00A711FF" w:rsidRPr="00A711FF" w14:paraId="74C52FAC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3FCAE2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NU_NIS_RF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05700C5" w14:textId="2463F585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NOME</w:t>
            </w:r>
            <w:r w:rsidRPr="00A71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DO </w:t>
            </w:r>
            <w:r w:rsidRPr="00A71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RESPONSÁVEL FAMILIAR</w:t>
            </w:r>
          </w:p>
        </w:tc>
      </w:tr>
      <w:tr w:rsidR="00A711FF" w:rsidRPr="00A711FF" w14:paraId="1E68A758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C2DCD5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20741657419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D9EC142" w14:textId="14FC94EC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GEOVANA ELIAS FIRMINO</w:t>
            </w:r>
          </w:p>
        </w:tc>
      </w:tr>
      <w:tr w:rsidR="00A711FF" w:rsidRPr="00A711FF" w14:paraId="25A48E62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E88E72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16290039378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7AD7D17" w14:textId="38E9D13D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JAILMA BERNARDO DE SOUZA</w:t>
            </w:r>
          </w:p>
        </w:tc>
      </w:tr>
      <w:tr w:rsidR="00A711FF" w:rsidRPr="00A711FF" w14:paraId="43BF8C8B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F713D4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20608955765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5C077C6" w14:textId="7D0CF124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JOSILMA LOURENCO DOS ANJOS</w:t>
            </w:r>
          </w:p>
        </w:tc>
      </w:tr>
      <w:tr w:rsidR="00A711FF" w:rsidRPr="00A711FF" w14:paraId="1B1E8A1F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7F9161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20941670265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6F90AC3" w14:textId="748BE610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DAS DORES RODRIGUES MIGUEL</w:t>
            </w:r>
          </w:p>
        </w:tc>
      </w:tr>
      <w:tr w:rsidR="00A711FF" w:rsidRPr="00A711FF" w14:paraId="1D06BFE8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59256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20464269991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3EBED98" w14:textId="3605FAE9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FERNANDA FERNANDES DOS SANTOS</w:t>
            </w:r>
          </w:p>
        </w:tc>
      </w:tr>
      <w:tr w:rsidR="00A711FF" w:rsidRPr="00A711FF" w14:paraId="384805B6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CD909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16389339500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D1EF91F" w14:textId="1E77834E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GONCALVES DE OLIVEIRA</w:t>
            </w:r>
          </w:p>
        </w:tc>
      </w:tr>
      <w:tr w:rsidR="00A711FF" w:rsidRPr="00A711FF" w14:paraId="16C4EFC3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FDCBA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20043925418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1939B99" w14:textId="69F505D3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MAYONARA DANIELA FELICIANO</w:t>
            </w:r>
          </w:p>
        </w:tc>
      </w:tr>
      <w:tr w:rsidR="00A711FF" w:rsidRPr="00A711FF" w14:paraId="28769F3B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EC1A4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12833273640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8C77F97" w14:textId="77ED5C38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NAIDE NEVES DE LIMA</w:t>
            </w:r>
          </w:p>
        </w:tc>
      </w:tr>
      <w:tr w:rsidR="00A711FF" w:rsidRPr="00A711FF" w14:paraId="69E09749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C774A5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13890749851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3D2D275" w14:textId="67F7D81D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NOEMIA RODRIGUES DA SILVA</w:t>
            </w:r>
          </w:p>
        </w:tc>
      </w:tr>
      <w:tr w:rsidR="00A711FF" w:rsidRPr="00A711FF" w14:paraId="7BF95057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8C1FB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20091103252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8D69AB2" w14:textId="2A2AAF79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SAMUEL OLIVEIRA DE ARAUJO</w:t>
            </w:r>
          </w:p>
        </w:tc>
      </w:tr>
      <w:tr w:rsidR="00A711FF" w:rsidRPr="00A711FF" w14:paraId="1EC2312E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C03DB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16049120243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647CB1E9" w14:textId="429A6DC1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SINVAL LUIS DA ROCHA</w:t>
            </w:r>
          </w:p>
        </w:tc>
      </w:tr>
      <w:tr w:rsidR="00A711FF" w:rsidRPr="00A711FF" w14:paraId="39ECF8CB" w14:textId="77777777" w:rsidTr="00A711F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E57D04" w14:textId="77777777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16696463969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0F9CAFB" w14:textId="397152D1" w:rsidR="00A711FF" w:rsidRPr="00A711FF" w:rsidRDefault="00A711FF" w:rsidP="00A7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711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TAINA SILVA DOS SANTOS</w:t>
            </w:r>
          </w:p>
        </w:tc>
      </w:tr>
    </w:tbl>
    <w:p w14:paraId="4D42EDAE" w14:textId="77777777" w:rsidR="00A711FF" w:rsidRDefault="00A711FF" w:rsidP="00A711FF">
      <w:pPr>
        <w:jc w:val="center"/>
      </w:pPr>
    </w:p>
    <w:sectPr w:rsidR="00A711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8F02" w14:textId="77777777" w:rsidR="00A711FF" w:rsidRDefault="00A711FF" w:rsidP="00A711FF">
      <w:pPr>
        <w:spacing w:after="0" w:line="240" w:lineRule="auto"/>
      </w:pPr>
      <w:r>
        <w:separator/>
      </w:r>
    </w:p>
  </w:endnote>
  <w:endnote w:type="continuationSeparator" w:id="0">
    <w:p w14:paraId="118E9B03" w14:textId="77777777" w:rsidR="00A711FF" w:rsidRDefault="00A711FF" w:rsidP="00A7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56BE" w14:textId="77777777" w:rsidR="00A711FF" w:rsidRDefault="00A711FF" w:rsidP="00A711FF">
      <w:pPr>
        <w:spacing w:after="0" w:line="240" w:lineRule="auto"/>
      </w:pPr>
      <w:r>
        <w:separator/>
      </w:r>
    </w:p>
  </w:footnote>
  <w:footnote w:type="continuationSeparator" w:id="0">
    <w:p w14:paraId="52B1CA6F" w14:textId="77777777" w:rsidR="00A711FF" w:rsidRDefault="00A711FF" w:rsidP="00A7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728" w14:textId="359C2947" w:rsidR="00A711FF" w:rsidRPr="00A711FF" w:rsidRDefault="00A711FF" w:rsidP="00A711FF">
    <w:pPr>
      <w:pStyle w:val="Cabealho"/>
      <w:jc w:val="center"/>
      <w:rPr>
        <w:rFonts w:ascii="Open Sans" w:hAnsi="Open Sans" w:cs="Open Sans"/>
        <w:sz w:val="28"/>
        <w:szCs w:val="28"/>
      </w:rPr>
    </w:pPr>
    <w:r w:rsidRPr="00A711FF">
      <w:rPr>
        <w:rFonts w:ascii="Open Sans" w:hAnsi="Open Sans" w:cs="Open Sans"/>
        <w:sz w:val="28"/>
        <w:szCs w:val="28"/>
      </w:rPr>
      <w:t>FAMÍLIAS CONTEMPLADAS COM O PROGRAMA BOLSA FAMÍLIA NO MÊS DE MAIO EM DONA INÊS PB.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FF"/>
    <w:rsid w:val="00151AF8"/>
    <w:rsid w:val="00804EED"/>
    <w:rsid w:val="00A711FF"/>
    <w:rsid w:val="00BF2E0B"/>
    <w:rsid w:val="00E20E84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5CEC"/>
  <w15:chartTrackingRefBased/>
  <w15:docId w15:val="{770086CA-8A01-46A9-B593-9180A6C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1FF"/>
  </w:style>
  <w:style w:type="paragraph" w:styleId="Rodap">
    <w:name w:val="footer"/>
    <w:basedOn w:val="Normal"/>
    <w:link w:val="RodapChar"/>
    <w:uiPriority w:val="99"/>
    <w:unhideWhenUsed/>
    <w:rsid w:val="00A71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Municipal PBF</dc:creator>
  <cp:keywords/>
  <dc:description/>
  <cp:lastModifiedBy>Gestor Municipal PBF</cp:lastModifiedBy>
  <cp:revision>1</cp:revision>
  <dcterms:created xsi:type="dcterms:W3CDTF">2023-05-10T19:25:00Z</dcterms:created>
  <dcterms:modified xsi:type="dcterms:W3CDTF">2023-05-10T19:29:00Z</dcterms:modified>
</cp:coreProperties>
</file>